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8618" w14:textId="09730F40" w:rsidR="006477D4" w:rsidRPr="006477D4" w:rsidRDefault="006477D4">
      <w:pPr>
        <w:rPr>
          <w:rFonts w:ascii="Arial" w:hAnsi="Arial" w:cs="Arial"/>
        </w:rPr>
      </w:pPr>
      <w:r>
        <w:rPr>
          <w:rFonts w:ascii="Arial" w:hAnsi="Arial" w:cs="Arial"/>
        </w:rPr>
        <w:t>Charles Darwin Community Primary School</w:t>
      </w:r>
      <w:r w:rsidR="00287AC3">
        <w:rPr>
          <w:rFonts w:ascii="Arial" w:hAnsi="Arial" w:cs="Arial"/>
        </w:rPr>
        <w:t xml:space="preserve">                      Key </w:t>
      </w:r>
      <w:r w:rsidRPr="006477D4">
        <w:rPr>
          <w:rFonts w:ascii="Arial" w:hAnsi="Arial" w:cs="Arial"/>
        </w:rPr>
        <w:t>History themes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759D7" w14:paraId="7ADAD369" w14:textId="77777777" w:rsidTr="00040330">
        <w:tc>
          <w:tcPr>
            <w:tcW w:w="2789" w:type="dxa"/>
            <w:shd w:val="clear" w:color="auto" w:fill="FFFFFF" w:themeFill="background1"/>
          </w:tcPr>
          <w:p w14:paraId="2F122DFC" w14:textId="77777777" w:rsidR="009759D7" w:rsidRPr="00725378" w:rsidRDefault="009759D7" w:rsidP="009759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B4C6E7" w:themeFill="accent1" w:themeFillTint="66"/>
          </w:tcPr>
          <w:p w14:paraId="677AD6EA" w14:textId="6867ECAF" w:rsidR="009759D7" w:rsidRPr="00A1311C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13B">
              <w:rPr>
                <w:rFonts w:ascii="Comic Sans MS" w:hAnsi="Comic Sans MS"/>
                <w:b/>
                <w:sz w:val="18"/>
                <w:szCs w:val="18"/>
              </w:rPr>
              <w:t>Our Community</w:t>
            </w:r>
          </w:p>
        </w:tc>
        <w:tc>
          <w:tcPr>
            <w:tcW w:w="2790" w:type="dxa"/>
            <w:shd w:val="clear" w:color="auto" w:fill="DFA9DB"/>
          </w:tcPr>
          <w:p w14:paraId="6E93BBF3" w14:textId="28CB651C" w:rsidR="009759D7" w:rsidRPr="00A1311C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Innovation and Discovery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349E5D87" w14:textId="2165BBC2" w:rsidR="009759D7" w:rsidRPr="00A1311C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Global Connections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3A76CE73" w14:textId="1A96D3D5" w:rsidR="009759D7" w:rsidRPr="00A1311C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Trailblazers</w:t>
            </w:r>
          </w:p>
        </w:tc>
      </w:tr>
      <w:tr w:rsidR="009759D7" w14:paraId="172CD028" w14:textId="77777777" w:rsidTr="009759D7">
        <w:tc>
          <w:tcPr>
            <w:tcW w:w="2789" w:type="dxa"/>
            <w:shd w:val="clear" w:color="auto" w:fill="FFFFFF" w:themeFill="background1"/>
          </w:tcPr>
          <w:p w14:paraId="2C5C69B1" w14:textId="77777777" w:rsidR="009759D7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ED67D8" w14:textId="704F800B" w:rsidR="009759D7" w:rsidRPr="00A1311C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2789" w:type="dxa"/>
          </w:tcPr>
          <w:p w14:paraId="29B59752" w14:textId="26E9F5FB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A7073">
              <w:rPr>
                <w:rFonts w:ascii="Arial" w:hAnsi="Arial" w:cs="Arial"/>
                <w:sz w:val="18"/>
                <w:szCs w:val="18"/>
              </w:rPr>
              <w:t>Why was Robert Verdin significant to the people of Northwich?</w:t>
            </w:r>
          </w:p>
        </w:tc>
        <w:tc>
          <w:tcPr>
            <w:tcW w:w="2790" w:type="dxa"/>
          </w:tcPr>
          <w:p w14:paraId="7CC6B6F8" w14:textId="0A9B7ECA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Christopher Columbus and Ibn Battuta – what did these</w:t>
            </w:r>
            <w:r>
              <w:rPr>
                <w:rFonts w:ascii="Arial" w:hAnsi="Arial" w:cs="Arial"/>
                <w:sz w:val="18"/>
                <w:szCs w:val="18"/>
              </w:rPr>
              <w:t xml:space="preserve"> significant</w:t>
            </w:r>
            <w:r w:rsidRPr="005E6338">
              <w:rPr>
                <w:rFonts w:ascii="Arial" w:hAnsi="Arial" w:cs="Arial"/>
                <w:sz w:val="18"/>
                <w:szCs w:val="18"/>
              </w:rPr>
              <w:t xml:space="preserve"> explorers discover?</w:t>
            </w:r>
          </w:p>
          <w:p w14:paraId="1E605B59" w14:textId="6A5C5975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have toys changed over time?</w:t>
            </w:r>
          </w:p>
          <w:p w14:paraId="367AF410" w14:textId="1AFD6055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5F1EA66" w14:textId="2BA2FA95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Christopher Columbus and Ibn Battuta – what did these explorers discover?</w:t>
            </w:r>
          </w:p>
        </w:tc>
        <w:tc>
          <w:tcPr>
            <w:tcW w:w="2790" w:type="dxa"/>
          </w:tcPr>
          <w:p w14:paraId="4800E3D8" w14:textId="4B034DC1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Autumn:</w:t>
            </w:r>
            <w:r w:rsidRPr="005E63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7073">
              <w:rPr>
                <w:rFonts w:ascii="Arial" w:hAnsi="Arial" w:cs="Arial"/>
                <w:sz w:val="18"/>
                <w:szCs w:val="18"/>
              </w:rPr>
              <w:t>Why was Robert Verdin significant to the people of Northwich?</w:t>
            </w:r>
          </w:p>
          <w:p w14:paraId="4CBA03B3" w14:textId="41AE58A7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 xml:space="preserve">: Christopher Columbus and Ibn Battuta – what did these </w:t>
            </w:r>
            <w:r>
              <w:rPr>
                <w:rFonts w:ascii="Arial" w:hAnsi="Arial" w:cs="Arial"/>
                <w:sz w:val="18"/>
                <w:szCs w:val="18"/>
              </w:rPr>
              <w:t xml:space="preserve">significant </w:t>
            </w:r>
            <w:r w:rsidRPr="005E6338">
              <w:rPr>
                <w:rFonts w:ascii="Arial" w:hAnsi="Arial" w:cs="Arial"/>
                <w:sz w:val="18"/>
                <w:szCs w:val="18"/>
              </w:rPr>
              <w:t>explorers discover?</w:t>
            </w:r>
          </w:p>
        </w:tc>
      </w:tr>
      <w:tr w:rsidR="009759D7" w14:paraId="51F7A241" w14:textId="77777777" w:rsidTr="009759D7">
        <w:tc>
          <w:tcPr>
            <w:tcW w:w="2789" w:type="dxa"/>
            <w:shd w:val="clear" w:color="auto" w:fill="FFFFFF" w:themeFill="background1"/>
          </w:tcPr>
          <w:p w14:paraId="342B6742" w14:textId="77777777" w:rsidR="009759D7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3A581D" w14:textId="78B789B9" w:rsidR="009759D7" w:rsidRPr="00A1311C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2789" w:type="dxa"/>
          </w:tcPr>
          <w:p w14:paraId="32531240" w14:textId="7B55EDEB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caused the Great Fire of London to spread so quickly and could this have happened in Northwich?</w:t>
            </w:r>
          </w:p>
        </w:tc>
        <w:tc>
          <w:tcPr>
            <w:tcW w:w="2790" w:type="dxa"/>
          </w:tcPr>
          <w:p w14:paraId="37EFE031" w14:textId="2D077FC4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did Neil Armstrong do for space travel?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8788176" w14:textId="77777777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3A47B4D" w14:textId="6A969D03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Why was Amelia Earhart such a</w:t>
            </w:r>
            <w:r>
              <w:rPr>
                <w:rFonts w:ascii="Arial" w:hAnsi="Arial" w:cs="Arial"/>
                <w:sz w:val="18"/>
                <w:szCs w:val="18"/>
              </w:rPr>
              <w:t xml:space="preserve"> significant </w:t>
            </w:r>
            <w:r w:rsidRPr="005E6338">
              <w:rPr>
                <w:rFonts w:ascii="Arial" w:hAnsi="Arial" w:cs="Arial"/>
                <w:sz w:val="18"/>
                <w:szCs w:val="18"/>
              </w:rPr>
              <w:t>woman?</w:t>
            </w:r>
          </w:p>
          <w:p w14:paraId="120B2E30" w14:textId="7218F734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did Neil Armstrong do for space travel?</w:t>
            </w:r>
          </w:p>
        </w:tc>
      </w:tr>
      <w:tr w:rsidR="009759D7" w14:paraId="6C62D83B" w14:textId="77777777" w:rsidTr="009759D7">
        <w:tc>
          <w:tcPr>
            <w:tcW w:w="2789" w:type="dxa"/>
            <w:shd w:val="clear" w:color="auto" w:fill="FFFFFF" w:themeFill="background1"/>
          </w:tcPr>
          <w:p w14:paraId="2AAD41D8" w14:textId="77777777" w:rsidR="009759D7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188802" w14:textId="00251BEF" w:rsidR="009759D7" w:rsidRPr="00A1311C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2789" w:type="dxa"/>
          </w:tcPr>
          <w:p w14:paraId="5C2679E2" w14:textId="0A1C36EE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Why was the Anderton Boat Lift built?</w:t>
            </w:r>
          </w:p>
        </w:tc>
        <w:tc>
          <w:tcPr>
            <w:tcW w:w="2790" w:type="dxa"/>
          </w:tcPr>
          <w:p w14:paraId="64613D50" w14:textId="77777777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Why was the Anderton Boat Lift built?</w:t>
            </w:r>
          </w:p>
          <w:p w14:paraId="4B1EC60B" w14:textId="6D551054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4946">
              <w:rPr>
                <w:rFonts w:ascii="Arial" w:hAnsi="Arial" w:cs="Arial"/>
                <w:sz w:val="18"/>
                <w:szCs w:val="18"/>
              </w:rPr>
              <w:t>Why did people start to live in settlements?</w:t>
            </w:r>
          </w:p>
        </w:tc>
        <w:tc>
          <w:tcPr>
            <w:tcW w:w="2790" w:type="dxa"/>
          </w:tcPr>
          <w:p w14:paraId="76A05FE5" w14:textId="2278232C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can we learn about people from Ancient Egypt from sources of evidence?</w:t>
            </w:r>
          </w:p>
        </w:tc>
        <w:tc>
          <w:tcPr>
            <w:tcW w:w="2790" w:type="dxa"/>
          </w:tcPr>
          <w:p w14:paraId="018BD479" w14:textId="30FE9117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4946" w:rsidRPr="005E6338">
              <w:rPr>
                <w:rFonts w:ascii="Arial" w:hAnsi="Arial" w:cs="Arial"/>
                <w:sz w:val="18"/>
                <w:szCs w:val="18"/>
              </w:rPr>
              <w:t>What can we learn about people from Ancient Egypt from sources of evidence?</w:t>
            </w:r>
          </w:p>
        </w:tc>
      </w:tr>
      <w:tr w:rsidR="009759D7" w14:paraId="48450070" w14:textId="77777777" w:rsidTr="009759D7">
        <w:tc>
          <w:tcPr>
            <w:tcW w:w="2789" w:type="dxa"/>
            <w:shd w:val="clear" w:color="auto" w:fill="FFFFFF" w:themeFill="background1"/>
          </w:tcPr>
          <w:p w14:paraId="17C77B32" w14:textId="77777777" w:rsidR="009759D7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E4B198" w14:textId="77777777" w:rsidR="009759D7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0E4B11" w14:textId="5ACDEC07" w:rsidR="009759D7" w:rsidRPr="00A1311C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2789" w:type="dxa"/>
          </w:tcPr>
          <w:p w14:paraId="6A62A550" w14:textId="12D52BF4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did Brunner Mond and Company shape the history of Northwich?</w:t>
            </w:r>
          </w:p>
        </w:tc>
        <w:tc>
          <w:tcPr>
            <w:tcW w:w="2790" w:type="dxa"/>
          </w:tcPr>
          <w:p w14:paraId="081208FF" w14:textId="77777777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are the Ancient Greece influences in modern life?</w:t>
            </w:r>
          </w:p>
          <w:p w14:paraId="0E8840E8" w14:textId="77777777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did the Roman invasion change Britain?</w:t>
            </w:r>
          </w:p>
          <w:p w14:paraId="656CDB9B" w14:textId="7B7D5784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did Brunner Mond and Company shape the history of Northwich?</w:t>
            </w:r>
          </w:p>
        </w:tc>
        <w:tc>
          <w:tcPr>
            <w:tcW w:w="2790" w:type="dxa"/>
          </w:tcPr>
          <w:p w14:paraId="0E0C0ADB" w14:textId="77777777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are the Ancient Greece influences in modern life?</w:t>
            </w:r>
          </w:p>
          <w:p w14:paraId="1C31B894" w14:textId="72A53D68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did the Roman invasion change Britain?</w:t>
            </w:r>
          </w:p>
        </w:tc>
        <w:tc>
          <w:tcPr>
            <w:tcW w:w="2790" w:type="dxa"/>
          </w:tcPr>
          <w:p w14:paraId="3A82D57D" w14:textId="7C700E64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did Brunner Mond and Company shape the history of Northwich?</w:t>
            </w:r>
          </w:p>
        </w:tc>
      </w:tr>
      <w:tr w:rsidR="009759D7" w14:paraId="14E92981" w14:textId="77777777" w:rsidTr="009759D7">
        <w:tc>
          <w:tcPr>
            <w:tcW w:w="2789" w:type="dxa"/>
            <w:shd w:val="clear" w:color="auto" w:fill="FFFFFF" w:themeFill="background1"/>
          </w:tcPr>
          <w:p w14:paraId="402E5DA0" w14:textId="77777777" w:rsidR="009759D7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2EB556" w14:textId="4DCA90AD" w:rsidR="009759D7" w:rsidRPr="00A1311C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2789" w:type="dxa"/>
          </w:tcPr>
          <w:p w14:paraId="0CEF6642" w14:textId="5944DE32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was it like to be a child living in Northwich during WW2?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732A66D" w14:textId="77777777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9E0625D" w14:textId="77777777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caused WW2 to start and what were the consequences?</w:t>
            </w:r>
          </w:p>
          <w:p w14:paraId="4D278321" w14:textId="224642A8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The Anglo Saxons and Vikings: What impact did the Romans leaving Britain have?</w:t>
            </w:r>
          </w:p>
        </w:tc>
        <w:tc>
          <w:tcPr>
            <w:tcW w:w="2790" w:type="dxa"/>
          </w:tcPr>
          <w:p w14:paraId="7FDE7987" w14:textId="47018D98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Why was Cnut given the title King Cnut the Great?</w:t>
            </w:r>
          </w:p>
        </w:tc>
      </w:tr>
      <w:tr w:rsidR="009759D7" w14:paraId="75A1A366" w14:textId="77777777" w:rsidTr="007F4BAE">
        <w:tc>
          <w:tcPr>
            <w:tcW w:w="2789" w:type="dxa"/>
            <w:shd w:val="clear" w:color="auto" w:fill="FFFFFF" w:themeFill="background1"/>
          </w:tcPr>
          <w:p w14:paraId="7C74E33E" w14:textId="77777777" w:rsidR="009759D7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DA36E9" w14:textId="77777777" w:rsidR="009759D7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E9FE46" w14:textId="2B3EBCB5" w:rsidR="009759D7" w:rsidRPr="00A1311C" w:rsidRDefault="009759D7" w:rsidP="00975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  <w:tc>
          <w:tcPr>
            <w:tcW w:w="2789" w:type="dxa"/>
          </w:tcPr>
          <w:p w14:paraId="1EF35B2D" w14:textId="77777777" w:rsidR="009759D7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has the salt trade impacted the town of Northwich?</w:t>
            </w:r>
          </w:p>
          <w:p w14:paraId="5ECC970C" w14:textId="723281A8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9CB9C78" w14:textId="06DBA128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has the salt trade impacted the town of Northwich?</w:t>
            </w:r>
          </w:p>
        </w:tc>
        <w:tc>
          <w:tcPr>
            <w:tcW w:w="2790" w:type="dxa"/>
          </w:tcPr>
          <w:p w14:paraId="433EA420" w14:textId="20753531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are the differences between British history and the Mayan Civilisation?</w:t>
            </w:r>
          </w:p>
        </w:tc>
        <w:tc>
          <w:tcPr>
            <w:tcW w:w="2790" w:type="dxa"/>
            <w:shd w:val="clear" w:color="auto" w:fill="auto"/>
          </w:tcPr>
          <w:p w14:paraId="682805CF" w14:textId="77777777" w:rsidR="009759D7" w:rsidRDefault="009759D7" w:rsidP="009759D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73C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Summer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73CFD">
              <w:rPr>
                <w:rFonts w:ascii="Arial" w:hAnsi="Arial" w:cs="Arial"/>
                <w:sz w:val="18"/>
                <w:szCs w:val="18"/>
              </w:rPr>
              <w:t>What was the impact of Martin Luther King and the civil rights movement?</w:t>
            </w:r>
          </w:p>
          <w:p w14:paraId="552B351E" w14:textId="40DDB176" w:rsidR="009759D7" w:rsidRPr="005E6338" w:rsidRDefault="009759D7" w:rsidP="00975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DA5574" w14:textId="77777777" w:rsidR="00725378" w:rsidRDefault="00725378"/>
    <w:p w14:paraId="3FC42F09" w14:textId="77777777" w:rsidR="007F4BAE" w:rsidRDefault="007F4BAE">
      <w:pPr>
        <w:rPr>
          <w:rFonts w:ascii="Arial" w:hAnsi="Arial" w:cs="Arial"/>
        </w:rPr>
      </w:pPr>
    </w:p>
    <w:p w14:paraId="4D37964E" w14:textId="5035ECA4" w:rsidR="00287AC3" w:rsidRDefault="00287AC3">
      <w:pPr>
        <w:rPr>
          <w:rFonts w:ascii="Arial" w:hAnsi="Arial" w:cs="Arial"/>
        </w:rPr>
      </w:pPr>
      <w:r w:rsidRPr="00287AC3">
        <w:rPr>
          <w:rFonts w:ascii="Arial" w:hAnsi="Arial" w:cs="Arial"/>
        </w:rPr>
        <w:t>Charles Darwin Community Primary School</w:t>
      </w:r>
      <w:r w:rsidR="00AB7A59">
        <w:rPr>
          <w:rFonts w:ascii="Arial" w:hAnsi="Arial" w:cs="Arial"/>
        </w:rPr>
        <w:t xml:space="preserve">         Key Concepts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420"/>
        <w:gridCol w:w="2475"/>
        <w:gridCol w:w="2411"/>
        <w:gridCol w:w="2398"/>
        <w:gridCol w:w="2050"/>
      </w:tblGrid>
      <w:tr w:rsidR="00645D07" w:rsidRPr="00A1311C" w14:paraId="45DE4D49" w14:textId="5B7F63D4" w:rsidTr="005F19F1">
        <w:tc>
          <w:tcPr>
            <w:tcW w:w="2194" w:type="dxa"/>
            <w:shd w:val="clear" w:color="auto" w:fill="FFD966" w:themeFill="accent4" w:themeFillTint="99"/>
          </w:tcPr>
          <w:p w14:paraId="00698758" w14:textId="77777777" w:rsidR="00645D07" w:rsidRPr="00725378" w:rsidRDefault="00645D07" w:rsidP="007709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Hlk164157089"/>
          </w:p>
        </w:tc>
        <w:tc>
          <w:tcPr>
            <w:tcW w:w="2420" w:type="dxa"/>
            <w:shd w:val="clear" w:color="auto" w:fill="FFE599" w:themeFill="accent4" w:themeFillTint="66"/>
          </w:tcPr>
          <w:p w14:paraId="6B79F197" w14:textId="46B8FDA1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Significance</w:t>
            </w:r>
          </w:p>
          <w:p w14:paraId="403617A8" w14:textId="77777777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E599" w:themeFill="accent4" w:themeFillTint="66"/>
          </w:tcPr>
          <w:p w14:paraId="76365C2C" w14:textId="5730538C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 and Consequence</w:t>
            </w:r>
          </w:p>
        </w:tc>
        <w:tc>
          <w:tcPr>
            <w:tcW w:w="2411" w:type="dxa"/>
            <w:shd w:val="clear" w:color="auto" w:fill="FFE599" w:themeFill="accent4" w:themeFillTint="66"/>
          </w:tcPr>
          <w:p w14:paraId="1E7B0384" w14:textId="593BD1B9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Continuity and Change</w:t>
            </w:r>
          </w:p>
        </w:tc>
        <w:tc>
          <w:tcPr>
            <w:tcW w:w="2398" w:type="dxa"/>
            <w:shd w:val="clear" w:color="auto" w:fill="FFE599" w:themeFill="accent4" w:themeFillTint="66"/>
          </w:tcPr>
          <w:p w14:paraId="7042986C" w14:textId="19F1C187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Interpreting Data</w:t>
            </w:r>
          </w:p>
        </w:tc>
        <w:tc>
          <w:tcPr>
            <w:tcW w:w="2050" w:type="dxa"/>
            <w:shd w:val="clear" w:color="auto" w:fill="FFE599" w:themeFill="accent4" w:themeFillTint="66"/>
          </w:tcPr>
          <w:p w14:paraId="41259D6C" w14:textId="2A17DCF6" w:rsidR="00645D07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 and Contrast</w:t>
            </w:r>
          </w:p>
        </w:tc>
      </w:tr>
      <w:tr w:rsidR="00645D07" w:rsidRPr="005E6338" w14:paraId="76A80D77" w14:textId="1ED4141C" w:rsidTr="00014A00">
        <w:tc>
          <w:tcPr>
            <w:tcW w:w="2194" w:type="dxa"/>
            <w:shd w:val="clear" w:color="auto" w:fill="FFE599" w:themeFill="accent4" w:themeFillTint="66"/>
          </w:tcPr>
          <w:p w14:paraId="7C47D2A4" w14:textId="77777777" w:rsidR="00645D07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68D7B6" w14:textId="77777777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2420" w:type="dxa"/>
          </w:tcPr>
          <w:p w14:paraId="24C6F7A1" w14:textId="77777777" w:rsidR="00645D07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Who was Robert Verdin and what did he do for the people of Northwich?</w:t>
            </w:r>
          </w:p>
          <w:p w14:paraId="53283DF4" w14:textId="00E5A44E" w:rsidR="001E46D1" w:rsidRPr="005E6338" w:rsidRDefault="001E46D1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Christopher Columbus and Ibn Battuta – what did these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338">
              <w:rPr>
                <w:rFonts w:ascii="Arial" w:hAnsi="Arial" w:cs="Arial"/>
                <w:sz w:val="18"/>
                <w:szCs w:val="18"/>
              </w:rPr>
              <w:t>explorers discover?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14:paraId="7BE1527E" w14:textId="77777777" w:rsidR="00645D07" w:rsidRPr="005E6338" w:rsidRDefault="00645D07" w:rsidP="001E46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06C0116" w14:textId="77777777" w:rsidR="001E46D1" w:rsidRPr="005E6338" w:rsidRDefault="001E46D1" w:rsidP="001E46D1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have toys changed over time?</w:t>
            </w:r>
          </w:p>
          <w:p w14:paraId="0E26AA7B" w14:textId="04DCF9EA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1331C039" w14:textId="3D4DDFA6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6D61EDF2" w14:textId="77777777" w:rsidR="00014A00" w:rsidRDefault="00014A00" w:rsidP="00014A00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Who was Robert Verdin and what did he do for the people of Northwich?</w:t>
            </w:r>
          </w:p>
          <w:p w14:paraId="49144718" w14:textId="77777777" w:rsidR="00645D07" w:rsidRPr="005E6338" w:rsidRDefault="00645D07" w:rsidP="00770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5D07" w:rsidRPr="005E6338" w14:paraId="4AABBAF8" w14:textId="3014DB88" w:rsidTr="00014A00">
        <w:tc>
          <w:tcPr>
            <w:tcW w:w="2194" w:type="dxa"/>
            <w:shd w:val="clear" w:color="auto" w:fill="FFE599" w:themeFill="accent4" w:themeFillTint="66"/>
          </w:tcPr>
          <w:p w14:paraId="2819885E" w14:textId="77777777" w:rsidR="00645D07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91349E" w14:textId="77777777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2420" w:type="dxa"/>
          </w:tcPr>
          <w:p w14:paraId="7942B1CA" w14:textId="77777777" w:rsidR="00F80281" w:rsidRPr="005E6338" w:rsidRDefault="00F80281" w:rsidP="00F80281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Why was Amelia Earhart such an important woman?</w:t>
            </w:r>
          </w:p>
          <w:p w14:paraId="3B9C93A0" w14:textId="21618514" w:rsidR="00645D07" w:rsidRPr="005E6338" w:rsidRDefault="00F80281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did Neil Armstrong do for space travel?</w:t>
            </w:r>
          </w:p>
        </w:tc>
        <w:tc>
          <w:tcPr>
            <w:tcW w:w="2475" w:type="dxa"/>
          </w:tcPr>
          <w:p w14:paraId="00D82F48" w14:textId="469A1FE9" w:rsidR="00F80281" w:rsidRPr="005E6338" w:rsidRDefault="00F80281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caused the Great Fire of London to spread so quickly and could this have happened in Northwich?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009A7B95" w14:textId="77777777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</w:tcPr>
          <w:p w14:paraId="738B864A" w14:textId="353B0B63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14:paraId="2B36B93D" w14:textId="10B4EDC8" w:rsidR="00645D07" w:rsidRPr="005E6338" w:rsidRDefault="00014A00" w:rsidP="00770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caused the Great Fire of London to spread so quickly and could this have happened in Northwich?</w:t>
            </w:r>
          </w:p>
        </w:tc>
      </w:tr>
      <w:tr w:rsidR="00645D07" w:rsidRPr="005E6338" w14:paraId="164B90D3" w14:textId="358248F4" w:rsidTr="00014A00">
        <w:tc>
          <w:tcPr>
            <w:tcW w:w="2194" w:type="dxa"/>
            <w:shd w:val="clear" w:color="auto" w:fill="FFE599" w:themeFill="accent4" w:themeFillTint="66"/>
          </w:tcPr>
          <w:p w14:paraId="3930A020" w14:textId="77777777" w:rsidR="00645D07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BB1E9" w14:textId="77777777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2420" w:type="dxa"/>
            <w:shd w:val="clear" w:color="auto" w:fill="auto"/>
          </w:tcPr>
          <w:p w14:paraId="36C1F220" w14:textId="77777777" w:rsidR="00014A00" w:rsidRDefault="00014A00" w:rsidP="00014A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Why was the Anderton Boat Lift built?</w:t>
            </w:r>
          </w:p>
          <w:p w14:paraId="3964F9A8" w14:textId="359B558E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</w:tcPr>
          <w:p w14:paraId="00244A02" w14:textId="685B3915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 xml:space="preserve">: Stone to Iron Age; </w:t>
            </w:r>
            <w:r w:rsidR="00421ED9">
              <w:rPr>
                <w:rFonts w:ascii="Arial" w:hAnsi="Arial" w:cs="Arial"/>
                <w:sz w:val="18"/>
                <w:szCs w:val="18"/>
              </w:rPr>
              <w:t>Why did people start to live in settlements?</w:t>
            </w:r>
          </w:p>
        </w:tc>
        <w:tc>
          <w:tcPr>
            <w:tcW w:w="2411" w:type="dxa"/>
          </w:tcPr>
          <w:p w14:paraId="3761FE4C" w14:textId="456570F1" w:rsidR="00421ED9" w:rsidRDefault="00421ED9" w:rsidP="00770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Why was the Anderton Boat Lift built?</w:t>
            </w:r>
          </w:p>
          <w:p w14:paraId="0B37D29F" w14:textId="517C22A7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</w:tcPr>
          <w:p w14:paraId="7797D176" w14:textId="51E7989E" w:rsidR="00645D07" w:rsidRPr="005E6338" w:rsidRDefault="00421ED9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can we learn about people from Ancient Egypt from sources of evidence?</w:t>
            </w:r>
          </w:p>
        </w:tc>
        <w:tc>
          <w:tcPr>
            <w:tcW w:w="2050" w:type="dxa"/>
            <w:shd w:val="clear" w:color="auto" w:fill="auto"/>
          </w:tcPr>
          <w:p w14:paraId="62358C1C" w14:textId="496EB16B" w:rsidR="00645D07" w:rsidRPr="005E6338" w:rsidRDefault="00014A00" w:rsidP="00770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 xml:space="preserve">: Stone to Iron Age; </w:t>
            </w:r>
            <w:r>
              <w:rPr>
                <w:rFonts w:ascii="Arial" w:hAnsi="Arial" w:cs="Arial"/>
                <w:sz w:val="18"/>
                <w:szCs w:val="18"/>
              </w:rPr>
              <w:t>Why did people start to live in settlements?</w:t>
            </w:r>
          </w:p>
        </w:tc>
      </w:tr>
      <w:tr w:rsidR="00645D07" w:rsidRPr="005E6338" w14:paraId="7ED1D7D3" w14:textId="02B38EC5" w:rsidTr="00014A00">
        <w:tc>
          <w:tcPr>
            <w:tcW w:w="2194" w:type="dxa"/>
            <w:shd w:val="clear" w:color="auto" w:fill="FFE599" w:themeFill="accent4" w:themeFillTint="66"/>
          </w:tcPr>
          <w:p w14:paraId="6BFFA7AC" w14:textId="77777777" w:rsidR="00645D07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05417" w14:textId="77777777" w:rsidR="00645D07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36D1B1" w14:textId="77777777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2420" w:type="dxa"/>
            <w:shd w:val="clear" w:color="auto" w:fill="auto"/>
          </w:tcPr>
          <w:p w14:paraId="4A175D40" w14:textId="2163F231" w:rsidR="00645D07" w:rsidRPr="005E6338" w:rsidRDefault="00014A00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did Brunner Mond and Company shape the history of Northwich?</w:t>
            </w:r>
          </w:p>
        </w:tc>
        <w:tc>
          <w:tcPr>
            <w:tcW w:w="2475" w:type="dxa"/>
          </w:tcPr>
          <w:p w14:paraId="7D6133F1" w14:textId="77777777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 xml:space="preserve">: What </w:t>
            </w:r>
            <w:proofErr w:type="gramStart"/>
            <w:r w:rsidRPr="005E6338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Pr="005E6338">
              <w:rPr>
                <w:rFonts w:ascii="Arial" w:hAnsi="Arial" w:cs="Arial"/>
                <w:sz w:val="18"/>
                <w:szCs w:val="18"/>
              </w:rPr>
              <w:t xml:space="preserve"> the Ancient Greece influences in modern life?</w:t>
            </w:r>
          </w:p>
          <w:p w14:paraId="06A938E7" w14:textId="4A8A5B72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EF0037" w14:textId="77777777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did the Roman invasion change Britain?</w:t>
            </w:r>
          </w:p>
        </w:tc>
        <w:tc>
          <w:tcPr>
            <w:tcW w:w="2398" w:type="dxa"/>
          </w:tcPr>
          <w:p w14:paraId="78E831F7" w14:textId="77777777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did Brunner Mond and Company shape the history of Northwich?</w:t>
            </w:r>
          </w:p>
        </w:tc>
        <w:tc>
          <w:tcPr>
            <w:tcW w:w="2050" w:type="dxa"/>
            <w:shd w:val="clear" w:color="auto" w:fill="auto"/>
          </w:tcPr>
          <w:p w14:paraId="3D78DFC0" w14:textId="7CB88955" w:rsidR="00645D07" w:rsidRPr="005E6338" w:rsidRDefault="00014A00" w:rsidP="00770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 xml:space="preserve">: What </w:t>
            </w:r>
            <w:proofErr w:type="gramStart"/>
            <w:r w:rsidRPr="005E6338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Pr="005E6338">
              <w:rPr>
                <w:rFonts w:ascii="Arial" w:hAnsi="Arial" w:cs="Arial"/>
                <w:sz w:val="18"/>
                <w:szCs w:val="18"/>
              </w:rPr>
              <w:t xml:space="preserve"> the Ancient Greece influences in modern life?</w:t>
            </w:r>
          </w:p>
        </w:tc>
      </w:tr>
      <w:tr w:rsidR="00645D07" w:rsidRPr="005E6338" w14:paraId="612883F2" w14:textId="78473453" w:rsidTr="00014A00">
        <w:tc>
          <w:tcPr>
            <w:tcW w:w="2194" w:type="dxa"/>
            <w:shd w:val="clear" w:color="auto" w:fill="FFE599" w:themeFill="accent4" w:themeFillTint="66"/>
          </w:tcPr>
          <w:p w14:paraId="5351A6AC" w14:textId="77777777" w:rsidR="00645D07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73F969" w14:textId="77777777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2420" w:type="dxa"/>
            <w:shd w:val="clear" w:color="auto" w:fill="auto"/>
          </w:tcPr>
          <w:p w14:paraId="423424AF" w14:textId="4C35101B" w:rsidR="00645D07" w:rsidRPr="005E6338" w:rsidRDefault="00014A00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  <w:r w:rsidRPr="005E6338">
              <w:rPr>
                <w:rFonts w:ascii="Arial" w:hAnsi="Arial" w:cs="Arial"/>
                <w:sz w:val="18"/>
                <w:szCs w:val="18"/>
              </w:rPr>
              <w:t>: Why was Cnut given the title King Cnut the Great?</w:t>
            </w:r>
          </w:p>
        </w:tc>
        <w:tc>
          <w:tcPr>
            <w:tcW w:w="2475" w:type="dxa"/>
            <w:shd w:val="clear" w:color="auto" w:fill="FFFFFF" w:themeFill="background1"/>
          </w:tcPr>
          <w:p w14:paraId="74D7689C" w14:textId="77777777" w:rsidR="006A5C4A" w:rsidRPr="005E6338" w:rsidRDefault="006A5C4A" w:rsidP="006A5C4A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caused WW2 to start and what were the consequences?</w:t>
            </w:r>
          </w:p>
          <w:p w14:paraId="65702B02" w14:textId="77777777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F469BDA" w14:textId="77777777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The Anglo Saxons and Vikings: What impact did the Romans leaving Britain have?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02D5DA68" w14:textId="2874AACB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D9D9D9" w:themeFill="background1" w:themeFillShade="D9"/>
          </w:tcPr>
          <w:p w14:paraId="5EAF5B65" w14:textId="77777777" w:rsidR="00645D07" w:rsidRPr="005E6338" w:rsidRDefault="00645D07" w:rsidP="00770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5D07" w:rsidRPr="005E6338" w14:paraId="5ACCBA71" w14:textId="18CDD655" w:rsidTr="00014A00">
        <w:tc>
          <w:tcPr>
            <w:tcW w:w="2194" w:type="dxa"/>
            <w:shd w:val="clear" w:color="auto" w:fill="FFE599" w:themeFill="accent4" w:themeFillTint="66"/>
          </w:tcPr>
          <w:p w14:paraId="6A5AD5A6" w14:textId="77777777" w:rsidR="00645D07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C32004" w14:textId="77777777" w:rsidR="00645D07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003B6" w14:textId="77777777" w:rsidR="00645D07" w:rsidRPr="00A1311C" w:rsidRDefault="00645D07" w:rsidP="007709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11C"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56110880" w14:textId="47C9EEFD" w:rsidR="00645D07" w:rsidRPr="005E6338" w:rsidRDefault="00645D07" w:rsidP="005F19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dxa"/>
          </w:tcPr>
          <w:p w14:paraId="668009E3" w14:textId="77777777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  <w:r w:rsidRPr="005E6338">
              <w:rPr>
                <w:rFonts w:ascii="Arial" w:hAnsi="Arial" w:cs="Arial"/>
                <w:sz w:val="18"/>
                <w:szCs w:val="18"/>
              </w:rPr>
              <w:t>: How has the salt trade impacted the town of Northwich?</w:t>
            </w:r>
          </w:p>
        </w:tc>
        <w:tc>
          <w:tcPr>
            <w:tcW w:w="2411" w:type="dxa"/>
            <w:shd w:val="clear" w:color="auto" w:fill="auto"/>
          </w:tcPr>
          <w:p w14:paraId="5571275E" w14:textId="6897D0F5" w:rsidR="00632D59" w:rsidRPr="00173CFD" w:rsidRDefault="00632D59" w:rsidP="00632D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C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Summer </w:t>
            </w:r>
            <w:r w:rsidRPr="00173CF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73CFD">
              <w:rPr>
                <w:rFonts w:ascii="Arial" w:hAnsi="Arial" w:cs="Arial"/>
                <w:sz w:val="16"/>
                <w:szCs w:val="16"/>
              </w:rPr>
              <w:t>What was the impact of Martin Luther King and the civil rights movement?</w:t>
            </w:r>
          </w:p>
          <w:p w14:paraId="59083F2D" w14:textId="4D82E65C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C6C88E6" w14:textId="5E940F22" w:rsidR="00645D07" w:rsidRPr="005E6338" w:rsidRDefault="00645D07" w:rsidP="00770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14:paraId="2BA42EE1" w14:textId="5E8C8409" w:rsidR="00645D07" w:rsidRPr="005E6338" w:rsidRDefault="00F27460" w:rsidP="007709BE">
            <w:pPr>
              <w:rPr>
                <w:rFonts w:ascii="Arial" w:hAnsi="Arial" w:cs="Arial"/>
                <w:sz w:val="18"/>
                <w:szCs w:val="18"/>
              </w:rPr>
            </w:pPr>
            <w:r w:rsidRPr="005E6338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  <w:r w:rsidRPr="005E6338">
              <w:rPr>
                <w:rFonts w:ascii="Arial" w:hAnsi="Arial" w:cs="Arial"/>
                <w:sz w:val="18"/>
                <w:szCs w:val="18"/>
              </w:rPr>
              <w:t>: What are the differences between British history and the Mayan Civilisation?</w:t>
            </w:r>
          </w:p>
        </w:tc>
      </w:tr>
      <w:bookmarkEnd w:id="0"/>
    </w:tbl>
    <w:p w14:paraId="633D5F6D" w14:textId="4DDF7142" w:rsidR="00AB7A59" w:rsidRDefault="00AB7A59">
      <w:pPr>
        <w:rPr>
          <w:rFonts w:ascii="Arial" w:hAnsi="Arial" w:cs="Arial"/>
        </w:rPr>
      </w:pPr>
    </w:p>
    <w:p w14:paraId="47131F00" w14:textId="77777777" w:rsidR="00C3044F" w:rsidRDefault="00C3044F">
      <w:pPr>
        <w:rPr>
          <w:rFonts w:ascii="Arial" w:hAnsi="Arial" w:cs="Arial"/>
        </w:rPr>
      </w:pPr>
    </w:p>
    <w:p w14:paraId="62B52421" w14:textId="77777777" w:rsidR="00C3044F" w:rsidRDefault="00C3044F">
      <w:pPr>
        <w:rPr>
          <w:rFonts w:ascii="Arial" w:hAnsi="Arial" w:cs="Arial"/>
        </w:rPr>
      </w:pPr>
    </w:p>
    <w:p w14:paraId="1008DE3A" w14:textId="5A3802D1" w:rsidR="0093008B" w:rsidRDefault="00C3044F">
      <w:pPr>
        <w:rPr>
          <w:rFonts w:ascii="Arial" w:hAnsi="Arial" w:cs="Arial"/>
        </w:rPr>
      </w:pPr>
      <w:r>
        <w:rPr>
          <w:rFonts w:ascii="Arial" w:hAnsi="Arial" w:cs="Arial"/>
        </w:rPr>
        <w:t>Progression of expected outcomes for each concept</w:t>
      </w:r>
    </w:p>
    <w:tbl>
      <w:tblPr>
        <w:tblStyle w:val="TableGrid"/>
        <w:tblW w:w="1417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404DA6" w14:paraId="32C5C028" w14:textId="77777777" w:rsidTr="00404DA6">
        <w:tc>
          <w:tcPr>
            <w:tcW w:w="2835" w:type="dxa"/>
            <w:shd w:val="clear" w:color="auto" w:fill="FFE599" w:themeFill="accent4" w:themeFillTint="66"/>
          </w:tcPr>
          <w:p w14:paraId="7419E993" w14:textId="77777777" w:rsidR="00404DA6" w:rsidRPr="00A1311C" w:rsidRDefault="00404DA6" w:rsidP="00435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Significance</w:t>
            </w:r>
          </w:p>
          <w:p w14:paraId="2122AC15" w14:textId="77777777" w:rsidR="00404DA6" w:rsidRPr="00A1311C" w:rsidRDefault="00404DA6" w:rsidP="00435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A3068E3" w14:textId="77777777" w:rsidR="00404DA6" w:rsidRPr="00A1311C" w:rsidRDefault="00404DA6" w:rsidP="00435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 and Consequence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3E349C57" w14:textId="77777777" w:rsidR="00404DA6" w:rsidRPr="00A1311C" w:rsidRDefault="00404DA6" w:rsidP="00435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Continuity and Change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035E8136" w14:textId="77777777" w:rsidR="00404DA6" w:rsidRPr="00A1311C" w:rsidRDefault="00404DA6" w:rsidP="00435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Interpreting Data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5B8FB2A8" w14:textId="77777777" w:rsidR="00404DA6" w:rsidRDefault="00404DA6" w:rsidP="00435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 and Contrast</w:t>
            </w:r>
          </w:p>
        </w:tc>
      </w:tr>
      <w:tr w:rsidR="00404DA6" w14:paraId="561DB8AE" w14:textId="77777777" w:rsidTr="003F35E6">
        <w:tc>
          <w:tcPr>
            <w:tcW w:w="2835" w:type="dxa"/>
            <w:shd w:val="clear" w:color="auto" w:fill="FFF2CC" w:themeFill="accent4" w:themeFillTint="33"/>
          </w:tcPr>
          <w:p w14:paraId="73955A82" w14:textId="33D0BC3F" w:rsidR="00C42E8D" w:rsidRDefault="00C42E8D" w:rsidP="00404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04DA6" w:rsidRPr="00404DA6">
              <w:rPr>
                <w:rFonts w:ascii="Arial" w:hAnsi="Arial" w:cs="Arial"/>
                <w:sz w:val="20"/>
                <w:szCs w:val="20"/>
              </w:rPr>
              <w:t>ecogni</w:t>
            </w:r>
            <w:r w:rsidR="003F35E6">
              <w:rPr>
                <w:rFonts w:ascii="Arial" w:hAnsi="Arial" w:cs="Arial"/>
                <w:sz w:val="20"/>
                <w:szCs w:val="20"/>
              </w:rPr>
              <w:t>s</w:t>
            </w:r>
            <w:r w:rsidR="00404DA6" w:rsidRPr="00404DA6">
              <w:rPr>
                <w:rFonts w:ascii="Arial" w:hAnsi="Arial" w:cs="Arial"/>
                <w:sz w:val="20"/>
                <w:szCs w:val="20"/>
              </w:rPr>
              <w:t>ing why a person o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404DA6" w:rsidRPr="00404DA6">
              <w:rPr>
                <w:rFonts w:ascii="Arial" w:hAnsi="Arial" w:cs="Arial"/>
                <w:sz w:val="20"/>
                <w:szCs w:val="20"/>
              </w:rPr>
              <w:t xml:space="preserve">event is of importance. Children </w:t>
            </w:r>
            <w:r>
              <w:rPr>
                <w:rFonts w:ascii="Arial" w:hAnsi="Arial" w:cs="Arial"/>
                <w:sz w:val="20"/>
                <w:szCs w:val="20"/>
              </w:rPr>
              <w:t>should</w:t>
            </w:r>
            <w:r w:rsidR="00404DA6" w:rsidRPr="00404DA6">
              <w:rPr>
                <w:rFonts w:ascii="Arial" w:hAnsi="Arial" w:cs="Arial"/>
                <w:sz w:val="20"/>
                <w:szCs w:val="20"/>
              </w:rPr>
              <w:t xml:space="preserve"> evaluate the relevance of the contribution of different individuals or how an event came to affect future generations. </w:t>
            </w:r>
          </w:p>
          <w:p w14:paraId="6F4781EF" w14:textId="70D9329A" w:rsidR="00404DA6" w:rsidRPr="00404DA6" w:rsidRDefault="00C42E8D" w:rsidP="00404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04DA6" w:rsidRPr="00404DA6">
              <w:rPr>
                <w:rFonts w:ascii="Arial" w:hAnsi="Arial" w:cs="Arial"/>
                <w:sz w:val="20"/>
                <w:szCs w:val="20"/>
              </w:rPr>
              <w:t xml:space="preserve">pply a number of criteria to evaluate significance such as </w:t>
            </w:r>
          </w:p>
          <w:p w14:paraId="2550AF01" w14:textId="77777777" w:rsidR="00404DA6" w:rsidRPr="00C42E8D" w:rsidRDefault="00404DA6" w:rsidP="00C42E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2E8D">
              <w:rPr>
                <w:rFonts w:ascii="Arial" w:hAnsi="Arial" w:cs="Arial"/>
                <w:sz w:val="20"/>
                <w:szCs w:val="20"/>
              </w:rPr>
              <w:t>Importance</w:t>
            </w:r>
          </w:p>
          <w:p w14:paraId="23567289" w14:textId="77777777" w:rsidR="00404DA6" w:rsidRPr="00C42E8D" w:rsidRDefault="00404DA6" w:rsidP="00C42E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2E8D">
              <w:rPr>
                <w:rFonts w:ascii="Arial" w:hAnsi="Arial" w:cs="Arial"/>
                <w:sz w:val="20"/>
                <w:szCs w:val="20"/>
              </w:rPr>
              <w:t>Profundity</w:t>
            </w:r>
          </w:p>
          <w:p w14:paraId="4674BBF3" w14:textId="77777777" w:rsidR="00404DA6" w:rsidRPr="00C42E8D" w:rsidRDefault="00404DA6" w:rsidP="00C42E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2E8D">
              <w:rPr>
                <w:rFonts w:ascii="Arial" w:hAnsi="Arial" w:cs="Arial"/>
                <w:sz w:val="20"/>
                <w:szCs w:val="20"/>
              </w:rPr>
              <w:t>Quantity</w:t>
            </w:r>
          </w:p>
          <w:p w14:paraId="075B2C60" w14:textId="77777777" w:rsidR="00404DA6" w:rsidRPr="00C42E8D" w:rsidRDefault="00404DA6" w:rsidP="00C42E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2E8D">
              <w:rPr>
                <w:rFonts w:ascii="Arial" w:hAnsi="Arial" w:cs="Arial"/>
                <w:sz w:val="20"/>
                <w:szCs w:val="20"/>
              </w:rPr>
              <w:t>Durability</w:t>
            </w:r>
          </w:p>
          <w:p w14:paraId="4FC22335" w14:textId="77777777" w:rsidR="00404DA6" w:rsidRPr="00C42E8D" w:rsidRDefault="00404DA6" w:rsidP="00C42E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2E8D">
              <w:rPr>
                <w:rFonts w:ascii="Arial" w:hAnsi="Arial" w:cs="Arial"/>
                <w:sz w:val="20"/>
                <w:szCs w:val="20"/>
              </w:rPr>
              <w:t>Relevance</w:t>
            </w:r>
          </w:p>
          <w:p w14:paraId="36F2C781" w14:textId="450AABC7" w:rsidR="00404DA6" w:rsidRPr="00404DA6" w:rsidRDefault="00404DA6" w:rsidP="00404DA6">
            <w:pPr>
              <w:rPr>
                <w:rFonts w:ascii="Arial" w:hAnsi="Arial" w:cs="Arial"/>
                <w:sz w:val="20"/>
                <w:szCs w:val="20"/>
              </w:rPr>
            </w:pPr>
            <w:r w:rsidRPr="00404DA6">
              <w:rPr>
                <w:rFonts w:ascii="Arial" w:hAnsi="Arial" w:cs="Arial"/>
                <w:sz w:val="20"/>
                <w:szCs w:val="20"/>
              </w:rPr>
              <w:t>It is important to make the distinction between fame and significance. The focus is on effect rather than celebrity.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1B3E062" w14:textId="77777777" w:rsidR="00C42E8D" w:rsidRPr="00C42E8D" w:rsidRDefault="00C42E8D" w:rsidP="00C42E8D">
            <w:pPr>
              <w:rPr>
                <w:rFonts w:ascii="Arial" w:hAnsi="Arial" w:cs="Arial"/>
                <w:sz w:val="20"/>
                <w:szCs w:val="20"/>
              </w:rPr>
            </w:pPr>
            <w:r w:rsidRPr="00C42E8D">
              <w:rPr>
                <w:rFonts w:ascii="Arial" w:hAnsi="Arial" w:cs="Arial"/>
                <w:sz w:val="20"/>
                <w:szCs w:val="20"/>
              </w:rPr>
              <w:t>Historical events are caused by things that occurred before them.</w:t>
            </w:r>
          </w:p>
          <w:p w14:paraId="7CB40157" w14:textId="77777777" w:rsidR="00C42E8D" w:rsidRPr="00C42E8D" w:rsidRDefault="00C42E8D" w:rsidP="00C42E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EE35D" w14:textId="10F86F26" w:rsidR="00C42E8D" w:rsidRPr="00C42E8D" w:rsidRDefault="00C42E8D" w:rsidP="00C42E8D">
            <w:pPr>
              <w:rPr>
                <w:rFonts w:ascii="Arial" w:hAnsi="Arial" w:cs="Arial"/>
                <w:sz w:val="20"/>
                <w:szCs w:val="20"/>
              </w:rPr>
            </w:pPr>
            <w:r w:rsidRPr="00C42E8D">
              <w:rPr>
                <w:rFonts w:ascii="Arial" w:hAnsi="Arial" w:cs="Arial"/>
                <w:sz w:val="20"/>
                <w:szCs w:val="20"/>
              </w:rPr>
              <w:t>Also, historical events create changes that have consequences long after the event is over.</w:t>
            </w:r>
          </w:p>
          <w:p w14:paraId="0175238E" w14:textId="77777777" w:rsidR="00C42E8D" w:rsidRPr="00C42E8D" w:rsidRDefault="00C42E8D" w:rsidP="00C42E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AFB8D" w14:textId="69D27BD3" w:rsidR="00C42E8D" w:rsidRPr="00C42E8D" w:rsidRDefault="00C42E8D" w:rsidP="00C42E8D">
            <w:pPr>
              <w:rPr>
                <w:rFonts w:ascii="Arial" w:hAnsi="Arial" w:cs="Arial"/>
                <w:sz w:val="20"/>
                <w:szCs w:val="20"/>
              </w:rPr>
            </w:pPr>
            <w:r w:rsidRPr="00C42E8D">
              <w:rPr>
                <w:rFonts w:ascii="Arial" w:hAnsi="Arial" w:cs="Arial"/>
                <w:sz w:val="20"/>
                <w:szCs w:val="20"/>
              </w:rPr>
              <w:t>Cause and consequence is a relationship in history between an event, a condition, or a decision (the cause) and the events or results that follow it (the consequences).</w:t>
            </w:r>
          </w:p>
          <w:p w14:paraId="58011455" w14:textId="77777777" w:rsidR="00C42E8D" w:rsidRPr="00C42E8D" w:rsidRDefault="00C42E8D" w:rsidP="00C42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DC6FF7" w14:textId="77777777" w:rsidR="00404DA6" w:rsidRPr="00C42E8D" w:rsidRDefault="00404DA6" w:rsidP="00435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54A81644" w14:textId="77777777" w:rsidR="003F35E6" w:rsidRDefault="003F35E6" w:rsidP="003F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42E8D" w:rsidRPr="003F35E6">
              <w:rPr>
                <w:rFonts w:ascii="Arial" w:hAnsi="Arial" w:cs="Arial"/>
                <w:sz w:val="20"/>
                <w:szCs w:val="20"/>
              </w:rPr>
              <w:t>eveloping an understanding of the idea that some things change while others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42E8D" w:rsidRPr="003F35E6">
              <w:rPr>
                <w:rFonts w:ascii="Arial" w:hAnsi="Arial" w:cs="Arial"/>
                <w:sz w:val="20"/>
                <w:szCs w:val="20"/>
              </w:rPr>
              <w:t xml:space="preserve"> old and new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42E8D" w:rsidRPr="003F35E6">
              <w:rPr>
                <w:rFonts w:ascii="Arial" w:hAnsi="Arial" w:cs="Arial"/>
                <w:sz w:val="20"/>
                <w:szCs w:val="20"/>
              </w:rPr>
              <w:t xml:space="preserve"> stay the same. A house for example will both have doors and windows (continuity) but what those doors are made of and how they work will be different (change)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C010E1" w14:textId="4F6B2457" w:rsidR="00404DA6" w:rsidRPr="003F35E6" w:rsidRDefault="00404DA6" w:rsidP="003F3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210643CA" w14:textId="519FBF9B" w:rsidR="003F35E6" w:rsidRDefault="003F35E6" w:rsidP="003F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F35E6">
              <w:rPr>
                <w:rFonts w:ascii="Arial" w:hAnsi="Arial" w:cs="Arial"/>
                <w:sz w:val="20"/>
                <w:szCs w:val="20"/>
              </w:rPr>
              <w:t>nderstand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3F35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 t</w:t>
            </w:r>
            <w:r w:rsidRPr="003F35E6">
              <w:rPr>
                <w:rFonts w:ascii="Arial" w:hAnsi="Arial" w:cs="Arial"/>
                <w:sz w:val="20"/>
                <w:szCs w:val="20"/>
              </w:rPr>
              <w:t>here are no right answers but rather different versions of the truth.</w:t>
            </w:r>
          </w:p>
          <w:p w14:paraId="30CB1307" w14:textId="77777777" w:rsidR="003F35E6" w:rsidRDefault="003F35E6" w:rsidP="003F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Recognising</w:t>
            </w:r>
            <w:r w:rsidRPr="003F35E6">
              <w:rPr>
                <w:rFonts w:ascii="Arial" w:hAnsi="Arial" w:cs="Arial"/>
                <w:sz w:val="20"/>
                <w:szCs w:val="20"/>
              </w:rPr>
              <w:t xml:space="preserve"> both the subjective nature of historical evidence and the validity of multiple narrators.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F35E6">
              <w:rPr>
                <w:rFonts w:ascii="Arial" w:hAnsi="Arial" w:cs="Arial"/>
                <w:sz w:val="20"/>
                <w:szCs w:val="20"/>
              </w:rPr>
              <w:t>nderstand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3F35E6">
              <w:rPr>
                <w:rFonts w:ascii="Arial" w:hAnsi="Arial" w:cs="Arial"/>
                <w:sz w:val="20"/>
                <w:szCs w:val="20"/>
              </w:rPr>
              <w:t xml:space="preserve"> that primary evidence including oral history is not necessarily objective but depends on why the account was created. </w:t>
            </w:r>
          </w:p>
          <w:p w14:paraId="58878AA2" w14:textId="77777777" w:rsidR="003F35E6" w:rsidRDefault="003F35E6" w:rsidP="003F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Knowing </w:t>
            </w:r>
            <w:r w:rsidRPr="003F35E6">
              <w:rPr>
                <w:rFonts w:ascii="Arial" w:hAnsi="Arial" w:cs="Arial"/>
                <w:sz w:val="20"/>
                <w:szCs w:val="20"/>
              </w:rPr>
              <w:t xml:space="preserve">that different stories about the same event can both be true depending on the point of view of the narrator. </w:t>
            </w:r>
          </w:p>
          <w:p w14:paraId="0454396B" w14:textId="7886701A" w:rsidR="00404DA6" w:rsidRDefault="003F35E6" w:rsidP="003F35E6">
            <w:pPr>
              <w:rPr>
                <w:rFonts w:ascii="Arial" w:hAnsi="Arial" w:cs="Arial"/>
                <w:sz w:val="24"/>
                <w:szCs w:val="24"/>
              </w:rPr>
            </w:pPr>
            <w:r w:rsidRPr="003F35E6">
              <w:rPr>
                <w:rFonts w:ascii="Arial" w:hAnsi="Arial" w:cs="Arial"/>
                <w:sz w:val="20"/>
                <w:szCs w:val="20"/>
              </w:rPr>
              <w:t>This concept considers the reliability of evidence looking at fact, bias or point of view.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E2B81C2" w14:textId="24F1FD8B" w:rsidR="00404DA6" w:rsidRDefault="003F35E6" w:rsidP="003F35E6">
            <w:pPr>
              <w:rPr>
                <w:rFonts w:ascii="Arial" w:hAnsi="Arial" w:cs="Arial"/>
                <w:sz w:val="24"/>
                <w:szCs w:val="24"/>
              </w:rPr>
            </w:pPr>
            <w:r w:rsidRPr="003F35E6">
              <w:rPr>
                <w:rFonts w:ascii="Arial" w:hAnsi="Arial" w:cs="Arial"/>
                <w:sz w:val="20"/>
                <w:szCs w:val="20"/>
              </w:rPr>
              <w:t>Compare means to find how things are the same. Contrast means to find how things are different.</w:t>
            </w:r>
          </w:p>
        </w:tc>
      </w:tr>
      <w:tr w:rsidR="00404DA6" w:rsidRPr="005E6338" w14:paraId="00F2506E" w14:textId="77777777" w:rsidTr="00404DA6">
        <w:trPr>
          <w:trHeight w:val="2540"/>
        </w:trPr>
        <w:tc>
          <w:tcPr>
            <w:tcW w:w="2835" w:type="dxa"/>
          </w:tcPr>
          <w:p w14:paraId="0A8ADFFF" w14:textId="021DBC78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Talk about who was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460">
              <w:rPr>
                <w:rFonts w:ascii="Arial" w:hAnsi="Arial" w:cs="Arial"/>
                <w:sz w:val="20"/>
                <w:szCs w:val="20"/>
              </w:rPr>
              <w:t xml:space="preserve">important </w:t>
            </w:r>
            <w:proofErr w:type="spellStart"/>
            <w:r w:rsidRPr="002C3460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2C3460">
              <w:rPr>
                <w:rFonts w:ascii="Arial" w:hAnsi="Arial" w:cs="Arial"/>
                <w:sz w:val="20"/>
                <w:szCs w:val="20"/>
              </w:rPr>
              <w:t xml:space="preserve"> in a simple</w:t>
            </w:r>
          </w:p>
          <w:p w14:paraId="0FFBE1BB" w14:textId="054C037E" w:rsidR="00404DA6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historical account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2EABF3" w14:textId="64B0F7A2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↓</w:t>
            </w:r>
          </w:p>
          <w:p w14:paraId="4D0F7DB7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Identify historically</w:t>
            </w:r>
          </w:p>
          <w:p w14:paraId="6656AF35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significant people and</w:t>
            </w:r>
          </w:p>
          <w:p w14:paraId="596F0D08" w14:textId="575FAFAD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events in situations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703ABD7" w14:textId="2DFEF25E" w:rsidR="00404DA6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Recognise why people did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460">
              <w:rPr>
                <w:rFonts w:ascii="Arial" w:hAnsi="Arial" w:cs="Arial"/>
                <w:sz w:val="20"/>
                <w:szCs w:val="20"/>
              </w:rPr>
              <w:t>things, why events happened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460">
              <w:rPr>
                <w:rFonts w:ascii="Arial" w:hAnsi="Arial" w:cs="Arial"/>
                <w:sz w:val="20"/>
                <w:szCs w:val="20"/>
              </w:rPr>
              <w:t>and what happened as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460">
              <w:rPr>
                <w:rFonts w:ascii="Arial" w:hAnsi="Arial" w:cs="Arial"/>
                <w:sz w:val="20"/>
                <w:szCs w:val="20"/>
              </w:rPr>
              <w:t>result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A4DA84" w14:textId="3150E74B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↓</w:t>
            </w:r>
          </w:p>
          <w:p w14:paraId="32E415F9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Identify and give</w:t>
            </w:r>
          </w:p>
          <w:p w14:paraId="732BB424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reasons for, results of,</w:t>
            </w:r>
          </w:p>
          <w:p w14:paraId="6EAABC3E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historical events,</w:t>
            </w:r>
          </w:p>
          <w:p w14:paraId="1453C85F" w14:textId="27047768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situations, changes</w:t>
            </w:r>
          </w:p>
        </w:tc>
        <w:tc>
          <w:tcPr>
            <w:tcW w:w="2835" w:type="dxa"/>
            <w:shd w:val="clear" w:color="auto" w:fill="auto"/>
          </w:tcPr>
          <w:p w14:paraId="34D57F7C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Identify similarities /</w:t>
            </w:r>
          </w:p>
          <w:p w14:paraId="40E35567" w14:textId="14129777" w:rsidR="00404DA6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differences between ways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460">
              <w:rPr>
                <w:rFonts w:ascii="Arial" w:hAnsi="Arial" w:cs="Arial"/>
                <w:sz w:val="20"/>
                <w:szCs w:val="20"/>
              </w:rPr>
              <w:t>life at different times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495F23" w14:textId="78022EA5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↓</w:t>
            </w:r>
          </w:p>
          <w:p w14:paraId="6C5031E6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Describe / make links</w:t>
            </w:r>
          </w:p>
          <w:p w14:paraId="5B972A75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between main events,</w:t>
            </w:r>
          </w:p>
          <w:p w14:paraId="5144A58B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situations and changes</w:t>
            </w:r>
          </w:p>
          <w:p w14:paraId="518F9392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within and across</w:t>
            </w:r>
          </w:p>
          <w:p w14:paraId="0C1D2C39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different</w:t>
            </w:r>
          </w:p>
          <w:p w14:paraId="7CBA4D02" w14:textId="06C473F8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periods/societies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272D949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Identify different ways in</w:t>
            </w:r>
          </w:p>
          <w:p w14:paraId="1B069672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which the past is</w:t>
            </w:r>
          </w:p>
          <w:p w14:paraId="40311D6C" w14:textId="3A78D7E7" w:rsidR="00404DA6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represented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FF9C33" w14:textId="5CFF138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↓</w:t>
            </w:r>
          </w:p>
          <w:p w14:paraId="37429F90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Understand that</w:t>
            </w:r>
          </w:p>
          <w:p w14:paraId="11F01D4C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different versions of the</w:t>
            </w:r>
          </w:p>
          <w:p w14:paraId="43A0B91C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past may exist, giving</w:t>
            </w:r>
          </w:p>
          <w:p w14:paraId="1229476E" w14:textId="07EA5279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some reasons for this</w:t>
            </w:r>
          </w:p>
        </w:tc>
        <w:tc>
          <w:tcPr>
            <w:tcW w:w="2835" w:type="dxa"/>
            <w:shd w:val="clear" w:color="auto" w:fill="auto"/>
          </w:tcPr>
          <w:p w14:paraId="7F7A2E7F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Identify similarities /</w:t>
            </w:r>
          </w:p>
          <w:p w14:paraId="0337A7BD" w14:textId="66B55D1B" w:rsidR="00404DA6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differences between ways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460">
              <w:rPr>
                <w:rFonts w:ascii="Arial" w:hAnsi="Arial" w:cs="Arial"/>
                <w:sz w:val="20"/>
                <w:szCs w:val="20"/>
              </w:rPr>
              <w:t>life at different times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C1D1A3" w14:textId="17DC98CB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↓</w:t>
            </w:r>
          </w:p>
          <w:p w14:paraId="092AB0FD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Describe / make links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460">
              <w:rPr>
                <w:rFonts w:ascii="Arial" w:hAnsi="Arial" w:cs="Arial"/>
                <w:sz w:val="20"/>
                <w:szCs w:val="20"/>
              </w:rPr>
              <w:t>between main events,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460">
              <w:rPr>
                <w:rFonts w:ascii="Arial" w:hAnsi="Arial" w:cs="Arial"/>
                <w:sz w:val="20"/>
                <w:szCs w:val="20"/>
              </w:rPr>
              <w:t>situations and changes</w:t>
            </w:r>
          </w:p>
          <w:p w14:paraId="45D49DA6" w14:textId="77777777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within and across</w:t>
            </w:r>
          </w:p>
          <w:p w14:paraId="54A60A9F" w14:textId="08B0BB92" w:rsidR="00404DA6" w:rsidRPr="002C3460" w:rsidRDefault="00404DA6" w:rsidP="002C3460">
            <w:pPr>
              <w:rPr>
                <w:rFonts w:ascii="Arial" w:hAnsi="Arial" w:cs="Arial"/>
                <w:sz w:val="20"/>
                <w:szCs w:val="20"/>
              </w:rPr>
            </w:pPr>
            <w:r w:rsidRPr="002C3460">
              <w:rPr>
                <w:rFonts w:ascii="Arial" w:hAnsi="Arial" w:cs="Arial"/>
                <w:sz w:val="20"/>
                <w:szCs w:val="20"/>
              </w:rPr>
              <w:t>different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460">
              <w:rPr>
                <w:rFonts w:ascii="Arial" w:hAnsi="Arial" w:cs="Arial"/>
                <w:sz w:val="20"/>
                <w:szCs w:val="20"/>
              </w:rPr>
              <w:t>periods/societies</w:t>
            </w:r>
          </w:p>
        </w:tc>
      </w:tr>
    </w:tbl>
    <w:p w14:paraId="31D0FD4B" w14:textId="77777777" w:rsidR="00C3044F" w:rsidRPr="00287AC3" w:rsidRDefault="00C3044F">
      <w:pPr>
        <w:rPr>
          <w:rFonts w:ascii="Arial" w:hAnsi="Arial" w:cs="Arial"/>
        </w:rPr>
      </w:pPr>
    </w:p>
    <w:sectPr w:rsidR="00C3044F" w:rsidRPr="00287AC3" w:rsidSect="007253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26AF9"/>
    <w:multiLevelType w:val="hybridMultilevel"/>
    <w:tmpl w:val="AE7A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78"/>
    <w:rsid w:val="00014A00"/>
    <w:rsid w:val="00024AEE"/>
    <w:rsid w:val="00072D92"/>
    <w:rsid w:val="00173CFD"/>
    <w:rsid w:val="001E46D1"/>
    <w:rsid w:val="00287AC3"/>
    <w:rsid w:val="00296B77"/>
    <w:rsid w:val="002C3460"/>
    <w:rsid w:val="003C1A2B"/>
    <w:rsid w:val="003F35E6"/>
    <w:rsid w:val="00404DA6"/>
    <w:rsid w:val="00421ED9"/>
    <w:rsid w:val="00446D0E"/>
    <w:rsid w:val="00446F36"/>
    <w:rsid w:val="0057153E"/>
    <w:rsid w:val="005E6338"/>
    <w:rsid w:val="005F19F1"/>
    <w:rsid w:val="005F2A13"/>
    <w:rsid w:val="00632D59"/>
    <w:rsid w:val="00645D07"/>
    <w:rsid w:val="006477D4"/>
    <w:rsid w:val="00681626"/>
    <w:rsid w:val="006A5C4A"/>
    <w:rsid w:val="006F5785"/>
    <w:rsid w:val="00725378"/>
    <w:rsid w:val="007F4BAE"/>
    <w:rsid w:val="008A7073"/>
    <w:rsid w:val="0093008B"/>
    <w:rsid w:val="009759D7"/>
    <w:rsid w:val="0098736F"/>
    <w:rsid w:val="00996C4B"/>
    <w:rsid w:val="00A1311C"/>
    <w:rsid w:val="00AB7A59"/>
    <w:rsid w:val="00AD4946"/>
    <w:rsid w:val="00B65307"/>
    <w:rsid w:val="00BF21FA"/>
    <w:rsid w:val="00C3044F"/>
    <w:rsid w:val="00C42E8D"/>
    <w:rsid w:val="00C90AE8"/>
    <w:rsid w:val="00ED4A50"/>
    <w:rsid w:val="00F27460"/>
    <w:rsid w:val="00F8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8D68"/>
  <w15:chartTrackingRefBased/>
  <w15:docId w15:val="{41C1C4FA-1CDC-4899-8B2E-566E348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b23e54-2648-464a-878f-7ff9b5654f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CCFB16C801E4389C31A44ED2C61DF" ma:contentTypeVersion="17" ma:contentTypeDescription="Create a new document." ma:contentTypeScope="" ma:versionID="8c0b79936dd02d765b954a6bdb13a119">
  <xsd:schema xmlns:xsd="http://www.w3.org/2001/XMLSchema" xmlns:xs="http://www.w3.org/2001/XMLSchema" xmlns:p="http://schemas.microsoft.com/office/2006/metadata/properties" xmlns:ns3="37b23e54-2648-464a-878f-7ff9b5654fd2" xmlns:ns4="ed50f519-ef3b-436f-86d8-3a00d723743d" targetNamespace="http://schemas.microsoft.com/office/2006/metadata/properties" ma:root="true" ma:fieldsID="39e78c902e2338d4a9cb5874d4352e47" ns3:_="" ns4:_="">
    <xsd:import namespace="37b23e54-2648-464a-878f-7ff9b5654fd2"/>
    <xsd:import namespace="ed50f519-ef3b-436f-86d8-3a00d72374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3e54-2648-464a-878f-7ff9b5654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0f519-ef3b-436f-86d8-3a00d7237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71D14-4279-47F1-B223-01815968920A}">
  <ds:schemaRefs>
    <ds:schemaRef ds:uri="http://purl.org/dc/terms/"/>
    <ds:schemaRef ds:uri="ed50f519-ef3b-436f-86d8-3a00d723743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7b23e54-2648-464a-878f-7ff9b5654fd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BB8C24-4ACB-4FBE-94C2-D9724F80D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5D6CB-FC26-4B9F-84A9-FFCD400DC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3e54-2648-464a-878f-7ff9b5654fd2"/>
    <ds:schemaRef ds:uri="ed50f519-ef3b-436f-86d8-3a00d7237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Ronald</dc:creator>
  <cp:keywords/>
  <dc:description/>
  <cp:lastModifiedBy>Deputy Charles Darwin</cp:lastModifiedBy>
  <cp:revision>3</cp:revision>
  <dcterms:created xsi:type="dcterms:W3CDTF">2024-11-12T09:45:00Z</dcterms:created>
  <dcterms:modified xsi:type="dcterms:W3CDTF">2025-01-22T14:47:00Z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0x010100530CCFB16C801E4389C31A44ED2C61DF</vt:lpwstr>
  </property>
</Properties>
</file>